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A" w:rsidRDefault="00B220BA" w:rsidP="00B220BA">
      <w:pPr>
        <w:pStyle w:val="1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№4</w:t>
      </w:r>
    </w:p>
    <w:p w:rsidR="00B220BA" w:rsidRDefault="00B220BA" w:rsidP="00B220BA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B220BA" w:rsidRDefault="00B220BA" w:rsidP="00B220B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B220BA" w:rsidTr="00B43D3D">
        <w:trPr>
          <w:trHeight w:val="310"/>
        </w:trPr>
        <w:tc>
          <w:tcPr>
            <w:tcW w:w="4221" w:type="dxa"/>
          </w:tcPr>
          <w:p w:rsidR="00B220BA" w:rsidRDefault="00B220BA" w:rsidP="00B43D3D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B220BA" w:rsidRDefault="00B220BA" w:rsidP="00B43D3D">
            <w:pPr>
              <w:pStyle w:val="TableParagraph"/>
              <w:spacing w:line="291" w:lineRule="exact"/>
              <w:ind w:left="285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 2021 года</w:t>
            </w:r>
          </w:p>
        </w:tc>
      </w:tr>
    </w:tbl>
    <w:p w:rsidR="00B220BA" w:rsidRDefault="00B220BA" w:rsidP="00B220BA">
      <w:pPr>
        <w:pStyle w:val="a3"/>
        <w:spacing w:before="10"/>
        <w:rPr>
          <w:b/>
          <w:sz w:val="27"/>
        </w:rPr>
      </w:pPr>
    </w:p>
    <w:p w:rsidR="00B220BA" w:rsidRDefault="00B220BA" w:rsidP="00B220BA">
      <w:pPr>
        <w:ind w:left="3970"/>
        <w:rPr>
          <w:i/>
          <w:sz w:val="28"/>
        </w:rPr>
      </w:pPr>
      <w:proofErr w:type="spellStart"/>
      <w:r>
        <w:rPr>
          <w:i/>
          <w:sz w:val="28"/>
        </w:rPr>
        <w:t>Онлайн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ZOOM</w:t>
      </w:r>
    </w:p>
    <w:p w:rsidR="00B220BA" w:rsidRDefault="00B220BA" w:rsidP="00B220BA">
      <w:pPr>
        <w:pStyle w:val="a3"/>
        <w:spacing w:before="11"/>
        <w:rPr>
          <w:i/>
          <w:sz w:val="27"/>
        </w:rPr>
      </w:pPr>
    </w:p>
    <w:p w:rsidR="00B220BA" w:rsidRDefault="00B220BA" w:rsidP="00B220BA">
      <w:pPr>
        <w:pStyle w:val="a3"/>
        <w:ind w:left="202" w:right="4522"/>
      </w:pPr>
      <w:r>
        <w:t>Время начала:10:00, время окончания 11:00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человек.</w:t>
      </w:r>
    </w:p>
    <w:p w:rsidR="00B220BA" w:rsidRDefault="00B220BA" w:rsidP="00B220BA">
      <w:pPr>
        <w:pStyle w:val="a3"/>
        <w:spacing w:before="2"/>
      </w:pPr>
    </w:p>
    <w:p w:rsidR="00B220BA" w:rsidRDefault="00B220BA" w:rsidP="00B220BA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r>
        <w:t xml:space="preserve">М.А. </w:t>
      </w:r>
      <w:proofErr w:type="spellStart"/>
      <w:r>
        <w:t>Ветчинников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Молодёжного совета</w:t>
      </w:r>
      <w:r>
        <w:rPr>
          <w:spacing w:val="1"/>
        </w:rPr>
        <w:t xml:space="preserve"> </w:t>
      </w:r>
      <w:r>
        <w:t>ФНПР.</w:t>
      </w:r>
    </w:p>
    <w:p w:rsidR="00B220BA" w:rsidRDefault="00B220BA" w:rsidP="00B220BA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>
        <w:t>И.А.Ефимов–главный специалист Департамента Аппарата ФНПР по связям с общественностью, молодёжной политике и развитию профсоюзного движения.</w:t>
      </w:r>
    </w:p>
    <w:p w:rsidR="00B220BA" w:rsidRDefault="00B220BA" w:rsidP="00B220BA">
      <w:pPr>
        <w:pStyle w:val="a3"/>
        <w:spacing w:before="10"/>
        <w:rPr>
          <w:sz w:val="27"/>
        </w:rPr>
      </w:pPr>
    </w:p>
    <w:p w:rsidR="00B220BA" w:rsidRDefault="00B220BA" w:rsidP="00B220BA">
      <w:pPr>
        <w:pStyle w:val="a3"/>
        <w:spacing w:before="1"/>
        <w:ind w:right="405"/>
        <w:jc w:val="both"/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rPr>
          <w:spacing w:val="1"/>
        </w:rPr>
        <w:t>А.И.</w:t>
      </w:r>
      <w:r w:rsidRPr="00950A26">
        <w:rPr>
          <w:spacing w:val="1"/>
        </w:rPr>
        <w:t xml:space="preserve">Анисимова, С.В. Бека, </w:t>
      </w:r>
      <w:r>
        <w:rPr>
          <w:spacing w:val="1"/>
        </w:rPr>
        <w:t xml:space="preserve">Н.Ю.Беляева, </w:t>
      </w:r>
      <w:r w:rsidRPr="00950A26">
        <w:t>Т.В.</w:t>
      </w:r>
      <w:r w:rsidRPr="00950A26">
        <w:rPr>
          <w:spacing w:val="1"/>
        </w:rPr>
        <w:t xml:space="preserve"> </w:t>
      </w:r>
      <w:r w:rsidRPr="00950A26">
        <w:t>Богословская,</w:t>
      </w:r>
      <w:r w:rsidRPr="00950A26">
        <w:rPr>
          <w:spacing w:val="1"/>
        </w:rPr>
        <w:t xml:space="preserve"> К.С. Гусев, </w:t>
      </w:r>
      <w:proofErr w:type="spellStart"/>
      <w:r w:rsidRPr="00950A26">
        <w:t>Е.Д.Еникеева</w:t>
      </w:r>
      <w:proofErr w:type="spellEnd"/>
      <w:r w:rsidRPr="00950A26">
        <w:t>,</w:t>
      </w:r>
      <w:r w:rsidRPr="00950A26">
        <w:rPr>
          <w:spacing w:val="1"/>
        </w:rPr>
        <w:t xml:space="preserve"> </w:t>
      </w:r>
      <w:r w:rsidRPr="00950A26">
        <w:t xml:space="preserve">И.А.Ефимов, </w:t>
      </w:r>
      <w:r>
        <w:t xml:space="preserve">Д.Е. </w:t>
      </w:r>
      <w:proofErr w:type="spellStart"/>
      <w:r>
        <w:t>Кримкачева</w:t>
      </w:r>
      <w:proofErr w:type="spellEnd"/>
      <w:r>
        <w:t xml:space="preserve">, </w:t>
      </w:r>
    </w:p>
    <w:p w:rsidR="00B220BA" w:rsidRDefault="00B220BA" w:rsidP="00B220BA">
      <w:pPr>
        <w:pStyle w:val="a3"/>
        <w:spacing w:before="1"/>
        <w:ind w:left="202" w:right="405"/>
        <w:jc w:val="both"/>
        <w:rPr>
          <w:spacing w:val="-1"/>
        </w:rPr>
      </w:pPr>
      <w:r>
        <w:t xml:space="preserve">В.В. Кудинова, О.Ю. </w:t>
      </w:r>
      <w:proofErr w:type="spellStart"/>
      <w:r>
        <w:t>Ларькина</w:t>
      </w:r>
      <w:proofErr w:type="spellEnd"/>
      <w:r>
        <w:t xml:space="preserve">, </w:t>
      </w:r>
      <w:r w:rsidRPr="00950A26">
        <w:t xml:space="preserve">А.К. </w:t>
      </w:r>
      <w:proofErr w:type="spellStart"/>
      <w:r w:rsidRPr="00950A26">
        <w:t>Мазур</w:t>
      </w:r>
      <w:proofErr w:type="spellEnd"/>
      <w:r w:rsidRPr="00950A26">
        <w:t>,</w:t>
      </w:r>
      <w:r>
        <w:t xml:space="preserve"> О.Н. Морозова, </w:t>
      </w:r>
      <w:r w:rsidRPr="00950A26">
        <w:t xml:space="preserve">С.Н. </w:t>
      </w:r>
      <w:proofErr w:type="gramStart"/>
      <w:r w:rsidRPr="00950A26">
        <w:t>Прошин</w:t>
      </w:r>
      <w:proofErr w:type="gramEnd"/>
      <w:r w:rsidRPr="00950A26">
        <w:t xml:space="preserve">, </w:t>
      </w:r>
      <w:r w:rsidRPr="00950A26">
        <w:rPr>
          <w:spacing w:val="-1"/>
        </w:rPr>
        <w:t xml:space="preserve"> </w:t>
      </w:r>
    </w:p>
    <w:p w:rsidR="00B220BA" w:rsidRPr="00C72D05" w:rsidRDefault="00B220BA" w:rsidP="00B220BA">
      <w:pPr>
        <w:pStyle w:val="a3"/>
        <w:spacing w:before="1"/>
        <w:ind w:left="202" w:right="405"/>
        <w:jc w:val="both"/>
        <w:rPr>
          <w:spacing w:val="1"/>
        </w:rPr>
      </w:pPr>
      <w:r w:rsidRPr="00950A26">
        <w:rPr>
          <w:spacing w:val="-1"/>
        </w:rPr>
        <w:t xml:space="preserve">А.В. Симаков, </w:t>
      </w:r>
      <w:r w:rsidRPr="00950A26">
        <w:t>О.Н.</w:t>
      </w:r>
      <w:r w:rsidRPr="00950A26">
        <w:rPr>
          <w:spacing w:val="-2"/>
        </w:rPr>
        <w:t xml:space="preserve"> </w:t>
      </w:r>
      <w:r w:rsidRPr="00950A26">
        <w:t xml:space="preserve">Терновская, И.В. </w:t>
      </w:r>
      <w:proofErr w:type="spellStart"/>
      <w:r w:rsidRPr="00950A26">
        <w:t>Чуяшенко</w:t>
      </w:r>
      <w:proofErr w:type="spellEnd"/>
      <w:r w:rsidRPr="00950A26">
        <w:t>,</w:t>
      </w:r>
      <w:r w:rsidRPr="00950A26">
        <w:rPr>
          <w:spacing w:val="-4"/>
        </w:rPr>
        <w:t xml:space="preserve"> </w:t>
      </w:r>
      <w:r w:rsidRPr="00950A26">
        <w:t>Д.О.</w:t>
      </w:r>
      <w:r w:rsidRPr="00950A26">
        <w:rPr>
          <w:spacing w:val="-1"/>
        </w:rPr>
        <w:t xml:space="preserve"> </w:t>
      </w:r>
      <w:r w:rsidRPr="00950A26">
        <w:t>Шорохова</w:t>
      </w:r>
      <w:r w:rsidRPr="00950A26">
        <w:rPr>
          <w:spacing w:val="-1"/>
        </w:rPr>
        <w:t xml:space="preserve"> </w:t>
      </w:r>
      <w:r w:rsidRPr="00950A26">
        <w:t>(приложение).</w:t>
      </w:r>
    </w:p>
    <w:p w:rsidR="00B220BA" w:rsidRDefault="00B220BA" w:rsidP="00B220BA">
      <w:pPr>
        <w:pStyle w:val="a3"/>
        <w:spacing w:before="1"/>
        <w:ind w:right="407"/>
        <w:jc w:val="both"/>
      </w:pPr>
      <w:r>
        <w:rPr>
          <w:b/>
        </w:rPr>
        <w:t xml:space="preserve">Приглашенные: </w:t>
      </w:r>
      <w:r w:rsidRPr="00771EE8">
        <w:t>А.</w:t>
      </w:r>
      <w:r>
        <w:t xml:space="preserve">В. </w:t>
      </w:r>
      <w:proofErr w:type="spellStart"/>
      <w:r>
        <w:t>Шершуков</w:t>
      </w:r>
      <w:proofErr w:type="spellEnd"/>
      <w:r>
        <w:t xml:space="preserve"> – заместитель Председателя ФНПР;</w:t>
      </w:r>
    </w:p>
    <w:p w:rsidR="00B220BA" w:rsidRDefault="00B220BA" w:rsidP="00B220BA">
      <w:pPr>
        <w:pStyle w:val="a3"/>
        <w:spacing w:before="1"/>
        <w:ind w:left="202" w:right="407"/>
        <w:jc w:val="both"/>
      </w:pPr>
      <w:r>
        <w:t>А.Н.Шубина – руководитель Департамента Аппарата</w:t>
      </w:r>
      <w:r>
        <w:rPr>
          <w:spacing w:val="1"/>
        </w:rPr>
        <w:t xml:space="preserve"> </w:t>
      </w:r>
      <w:r>
        <w:t>ФНПР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 xml:space="preserve">движения, Д.А. Чуйков – секретарь ФНПР в ЮФО, М.А. Саенко – секретарь ФНПР в ДФО, Д.В. </w:t>
      </w:r>
      <w:proofErr w:type="spellStart"/>
      <w:r>
        <w:t>Морокин</w:t>
      </w:r>
      <w:proofErr w:type="spellEnd"/>
      <w:r>
        <w:t>–секретарь ФНПР в СФО.</w:t>
      </w:r>
    </w:p>
    <w:p w:rsidR="00B220BA" w:rsidRDefault="00B220BA" w:rsidP="00B220BA">
      <w:pPr>
        <w:pStyle w:val="a3"/>
        <w:spacing w:before="5"/>
      </w:pPr>
    </w:p>
    <w:p w:rsidR="00B220BA" w:rsidRDefault="00B220BA" w:rsidP="00B220BA">
      <w:pPr>
        <w:pStyle w:val="11"/>
        <w:spacing w:line="319" w:lineRule="exact"/>
        <w:ind w:left="910"/>
      </w:pPr>
      <w:r>
        <w:t>Повестка дня:</w:t>
      </w:r>
    </w:p>
    <w:p w:rsidR="00B220BA" w:rsidRDefault="00B220BA" w:rsidP="00B220BA">
      <w:pPr>
        <w:pStyle w:val="11"/>
        <w:spacing w:line="319" w:lineRule="exact"/>
        <w:ind w:left="910"/>
      </w:pP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 утверждении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Постановления «О</w:t>
      </w: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Концепции молодежной политики ФНПР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</w:t>
      </w: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E5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465">
        <w:rPr>
          <w:rFonts w:ascii="Times New Roman" w:eastAsia="Times New Roman" w:hAnsi="Times New Roman" w:cs="Times New Roman"/>
          <w:sz w:val="28"/>
          <w:szCs w:val="28"/>
        </w:rPr>
        <w:t>О формировании реестра молодёжных советов (комиссий);</w:t>
      </w: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</w:t>
      </w:r>
      <w:r w:rsidRPr="00E5746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E5746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ходе реализации молодёжной профсоюзной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акции «Предлагай и д</w:t>
      </w:r>
      <w:r w:rsidRPr="00E57465">
        <w:rPr>
          <w:rFonts w:ascii="Times New Roman" w:eastAsia="Times New Roman" w:hAnsi="Times New Roman" w:cs="Times New Roman"/>
          <w:sz w:val="28"/>
          <w:szCs w:val="28"/>
          <w:highlight w:val="white"/>
        </w:rPr>
        <w:t>ействуй!»</w:t>
      </w:r>
      <w:r w:rsidRPr="00E574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</w:t>
      </w:r>
      <w:r w:rsidRPr="009C10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</w:t>
      </w: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E574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О регистрации участников во </w:t>
      </w:r>
      <w:r w:rsidRPr="00E574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</w:t>
      </w:r>
      <w:r w:rsidRPr="00E574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3B37F9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                           </w:t>
      </w:r>
    </w:p>
    <w:p w:rsidR="00B220BA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E5746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О проведении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Первомайской акции профсоюзов;</w:t>
      </w:r>
    </w:p>
    <w:p w:rsidR="00B220BA" w:rsidRPr="004B77D3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О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подготовке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дении Всероссийского семинара - 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совещания по вопросам молодежной политики ФНПР.</w:t>
      </w:r>
      <w:r w:rsidRPr="003B37F9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                                   </w:t>
      </w: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7.Об 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о молодёжной политике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обновленного 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ФНПР;</w:t>
      </w:r>
    </w:p>
    <w:p w:rsidR="00B220BA" w:rsidRPr="00771EE8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7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8.О награждении </w:t>
      </w:r>
      <w:r w:rsidRPr="00E5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Благодарностями Исполнительного комитета ФНПР организаторов и участников за активную работу по подготовке и проведению  Всероссийского молодёжного профсоюзного форума ФНПР «Стратегический резерв 2020</w:t>
      </w:r>
    </w:p>
    <w:p w:rsidR="00B220BA" w:rsidRDefault="00B220BA" w:rsidP="00B220BA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9.Разное.</w:t>
      </w:r>
    </w:p>
    <w:p w:rsidR="00B220BA" w:rsidRDefault="00B220BA" w:rsidP="00B220BA">
      <w:pPr>
        <w:pStyle w:val="a3"/>
        <w:spacing w:before="10"/>
        <w:rPr>
          <w:sz w:val="32"/>
        </w:rPr>
      </w:pPr>
    </w:p>
    <w:p w:rsidR="00B220BA" w:rsidRDefault="00B220BA" w:rsidP="00B220BA">
      <w:pPr>
        <w:pStyle w:val="a3"/>
        <w:spacing w:before="10"/>
        <w:rPr>
          <w:sz w:val="32"/>
        </w:rPr>
      </w:pPr>
    </w:p>
    <w:p w:rsidR="00B220BA" w:rsidRDefault="00B220BA" w:rsidP="00B220BA">
      <w:pPr>
        <w:pStyle w:val="a3"/>
        <w:spacing w:line="276" w:lineRule="auto"/>
        <w:jc w:val="both"/>
        <w:rPr>
          <w:color w:val="000000"/>
          <w:highlight w:val="white"/>
        </w:rPr>
      </w:pPr>
      <w:r w:rsidRPr="00C72D05">
        <w:rPr>
          <w:b/>
          <w:color w:val="000000"/>
          <w:highlight w:val="white"/>
        </w:rPr>
        <w:t>1.Об утверждении проекта Постановления «О Концепции молодежной политики ФНПР»</w:t>
      </w:r>
      <w:r w:rsidRPr="00C72D05">
        <w:rPr>
          <w:color w:val="000000"/>
          <w:highlight w:val="white"/>
        </w:rPr>
        <w:t xml:space="preserve">      </w:t>
      </w:r>
    </w:p>
    <w:p w:rsidR="00B220BA" w:rsidRPr="00C72D05" w:rsidRDefault="00B220BA" w:rsidP="00B220BA">
      <w:pPr>
        <w:pStyle w:val="a3"/>
        <w:spacing w:line="276" w:lineRule="auto"/>
        <w:jc w:val="both"/>
      </w:pPr>
      <w:r>
        <w:rPr>
          <w:color w:val="000000"/>
          <w:highlight w:val="white"/>
        </w:rPr>
        <w:t>ВЫСТУПИЛ:</w:t>
      </w:r>
      <w:r w:rsidRPr="00C72D05">
        <w:rPr>
          <w:color w:val="000000"/>
          <w:highlight w:val="white"/>
        </w:rPr>
        <w:t xml:space="preserve">  </w:t>
      </w:r>
      <w:r w:rsidRPr="00771EE8">
        <w:t>А.</w:t>
      </w:r>
      <w:r>
        <w:t xml:space="preserve">В. </w:t>
      </w:r>
      <w:proofErr w:type="spellStart"/>
      <w:r>
        <w:t>Шершуков</w:t>
      </w:r>
      <w:proofErr w:type="spellEnd"/>
      <w:r>
        <w:t xml:space="preserve"> – заместитель Председателя ФНПР о подготовке  проекта Постановления </w:t>
      </w:r>
      <w:r w:rsidRPr="00C72D05">
        <w:t>«О конце</w:t>
      </w:r>
      <w:r>
        <w:t>пции молодёжной политики ФНПР».</w:t>
      </w:r>
      <w:r w:rsidRPr="00C72D05">
        <w:rPr>
          <w:color w:val="000000"/>
          <w:highlight w:val="white"/>
        </w:rPr>
        <w:t xml:space="preserve">              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</w:t>
      </w:r>
      <w:r w:rsidRPr="00C72D05">
        <w:rPr>
          <w:spacing w:val="-2"/>
        </w:rPr>
        <w:t xml:space="preserve"> </w:t>
      </w:r>
      <w:r w:rsidRPr="00C72D05">
        <w:t xml:space="preserve">утвердить проект постановления «О концепции молодёжной политики ФНПР», </w:t>
      </w:r>
      <w:proofErr w:type="gramStart"/>
      <w:r w:rsidRPr="00C72D05">
        <w:t>обратиться к Генеральному Совету ФНПР</w:t>
      </w:r>
      <w:r>
        <w:t xml:space="preserve"> </w:t>
      </w:r>
      <w:r w:rsidRPr="00C72D05">
        <w:t>с просьбой рассмотреть</w:t>
      </w:r>
      <w:proofErr w:type="gramEnd"/>
      <w:r w:rsidRPr="00C72D05">
        <w:t xml:space="preserve"> предложенный проект Концепции в редакции Молодёжного совета ФНПР.</w:t>
      </w:r>
    </w:p>
    <w:p w:rsidR="00B220BA" w:rsidRDefault="00B220BA" w:rsidP="00B220BA">
      <w:pPr>
        <w:pStyle w:val="a3"/>
        <w:spacing w:line="276" w:lineRule="auto"/>
        <w:jc w:val="both"/>
        <w:rPr>
          <w:b/>
        </w:rPr>
      </w:pPr>
      <w:r w:rsidRPr="00C72D05">
        <w:rPr>
          <w:b/>
        </w:rPr>
        <w:t>2. О формировании реестра молодёжных советов (комиссий);</w:t>
      </w:r>
    </w:p>
    <w:p w:rsidR="00B220BA" w:rsidRPr="009615BA" w:rsidRDefault="00B220BA" w:rsidP="00B220BA">
      <w:pPr>
        <w:pStyle w:val="a3"/>
        <w:spacing w:line="276" w:lineRule="auto"/>
        <w:jc w:val="both"/>
      </w:pPr>
      <w:r w:rsidRPr="00525AFC">
        <w:t>ВЫСТУПИЛ</w:t>
      </w:r>
      <w:r>
        <w:rPr>
          <w:b/>
        </w:rPr>
        <w:t>:</w:t>
      </w:r>
      <w:r w:rsidRPr="00BA07E9">
        <w:t xml:space="preserve"> </w:t>
      </w:r>
      <w:r>
        <w:t>И.А.Ефимов – о сборе данных по  формированию реестра молодёжных советов (комиссий).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 продолжить работу по формированию реестра молодёжных советов (комиссий) с проработкой интерактивной карты к 25 мая.</w:t>
      </w:r>
    </w:p>
    <w:p w:rsidR="00B220BA" w:rsidRDefault="00B220BA" w:rsidP="00B220BA">
      <w:pPr>
        <w:pStyle w:val="11"/>
        <w:tabs>
          <w:tab w:val="left" w:pos="483"/>
        </w:tabs>
        <w:spacing w:line="276" w:lineRule="auto"/>
        <w:ind w:left="0"/>
        <w:jc w:val="both"/>
      </w:pPr>
      <w:r w:rsidRPr="00C72D05">
        <w:t>3.О</w:t>
      </w:r>
      <w:r w:rsidRPr="00C72D05">
        <w:rPr>
          <w:spacing w:val="-3"/>
        </w:rPr>
        <w:t xml:space="preserve"> </w:t>
      </w:r>
      <w:r w:rsidRPr="00C72D05">
        <w:t>ходе</w:t>
      </w:r>
      <w:r w:rsidRPr="00C72D05">
        <w:rPr>
          <w:spacing w:val="-2"/>
        </w:rPr>
        <w:t xml:space="preserve"> </w:t>
      </w:r>
      <w:r w:rsidRPr="00C72D05">
        <w:t>реализации</w:t>
      </w:r>
      <w:r w:rsidRPr="00C72D05">
        <w:rPr>
          <w:spacing w:val="-2"/>
        </w:rPr>
        <w:t xml:space="preserve"> </w:t>
      </w:r>
      <w:r w:rsidRPr="00C72D05">
        <w:t>акции</w:t>
      </w:r>
      <w:r w:rsidRPr="00C72D05">
        <w:rPr>
          <w:spacing w:val="-2"/>
        </w:rPr>
        <w:t xml:space="preserve"> </w:t>
      </w:r>
      <w:r w:rsidRPr="00C72D05">
        <w:t>«Предлагай</w:t>
      </w:r>
      <w:r w:rsidRPr="00C72D05">
        <w:rPr>
          <w:spacing w:val="-2"/>
        </w:rPr>
        <w:t xml:space="preserve"> </w:t>
      </w:r>
      <w:r w:rsidRPr="00C72D05">
        <w:t>и</w:t>
      </w:r>
      <w:r w:rsidRPr="00C72D05">
        <w:rPr>
          <w:spacing w:val="-4"/>
        </w:rPr>
        <w:t xml:space="preserve"> </w:t>
      </w:r>
      <w:r w:rsidRPr="00C72D05">
        <w:t>действуй!»</w:t>
      </w:r>
    </w:p>
    <w:p w:rsidR="00B220BA" w:rsidRDefault="00B220BA" w:rsidP="00B220BA">
      <w:pPr>
        <w:pStyle w:val="11"/>
        <w:tabs>
          <w:tab w:val="left" w:pos="483"/>
        </w:tabs>
        <w:spacing w:line="276" w:lineRule="auto"/>
        <w:ind w:left="0"/>
        <w:jc w:val="both"/>
        <w:rPr>
          <w:b w:val="0"/>
        </w:rPr>
      </w:pPr>
      <w:r w:rsidRPr="00B348F0">
        <w:rPr>
          <w:b w:val="0"/>
        </w:rPr>
        <w:t>ВЫСТУПИЛ</w:t>
      </w:r>
      <w:r>
        <w:rPr>
          <w:b w:val="0"/>
        </w:rPr>
        <w:t>И</w:t>
      </w:r>
      <w:r w:rsidRPr="00B348F0">
        <w:rPr>
          <w:b w:val="0"/>
        </w:rPr>
        <w:t xml:space="preserve">: </w:t>
      </w:r>
      <w:proofErr w:type="spellStart"/>
      <w:r w:rsidRPr="00B348F0">
        <w:rPr>
          <w:b w:val="0"/>
        </w:rPr>
        <w:t>Ветчинников</w:t>
      </w:r>
      <w:proofErr w:type="spellEnd"/>
      <w:r w:rsidRPr="00B348F0">
        <w:rPr>
          <w:b w:val="0"/>
        </w:rPr>
        <w:t xml:space="preserve"> М.А. –  председатель</w:t>
      </w:r>
      <w:r w:rsidRPr="00B348F0">
        <w:rPr>
          <w:b w:val="0"/>
          <w:spacing w:val="1"/>
        </w:rPr>
        <w:t xml:space="preserve"> </w:t>
      </w:r>
      <w:r w:rsidRPr="00B348F0">
        <w:rPr>
          <w:b w:val="0"/>
        </w:rPr>
        <w:t>Молодёжного совета</w:t>
      </w:r>
      <w:r w:rsidRPr="00B348F0">
        <w:rPr>
          <w:b w:val="0"/>
          <w:spacing w:val="1"/>
        </w:rPr>
        <w:t xml:space="preserve"> </w:t>
      </w:r>
      <w:r>
        <w:rPr>
          <w:b w:val="0"/>
        </w:rPr>
        <w:t xml:space="preserve">ФНПР  о сборе видеороликов и размещении их в социальных сетях </w:t>
      </w:r>
      <w:proofErr w:type="gramStart"/>
      <w:r>
        <w:rPr>
          <w:b w:val="0"/>
        </w:rPr>
        <w:t>молодёжным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профактвиом</w:t>
      </w:r>
      <w:proofErr w:type="spellEnd"/>
      <w:r>
        <w:rPr>
          <w:b w:val="0"/>
        </w:rPr>
        <w:t xml:space="preserve">. </w:t>
      </w:r>
    </w:p>
    <w:p w:rsidR="00B220BA" w:rsidRPr="006E5A2A" w:rsidRDefault="00B220BA" w:rsidP="00B220BA">
      <w:pPr>
        <w:pStyle w:val="11"/>
        <w:tabs>
          <w:tab w:val="left" w:pos="483"/>
        </w:tabs>
        <w:spacing w:line="276" w:lineRule="auto"/>
        <w:ind w:left="0"/>
        <w:jc w:val="both"/>
        <w:rPr>
          <w:b w:val="0"/>
        </w:rPr>
      </w:pPr>
      <w:proofErr w:type="spellStart"/>
      <w:r w:rsidRPr="006E5A2A">
        <w:rPr>
          <w:b w:val="0"/>
        </w:rPr>
        <w:t>А.К.Мазур</w:t>
      </w:r>
      <w:proofErr w:type="spellEnd"/>
      <w:r w:rsidRPr="006E5A2A">
        <w:rPr>
          <w:b w:val="0"/>
        </w:rPr>
        <w:t xml:space="preserve"> – о разработке проекта анкет</w:t>
      </w:r>
      <w:r>
        <w:rPr>
          <w:b w:val="0"/>
        </w:rPr>
        <w:t xml:space="preserve"> о социально-экономических проблемах молодежи в регионах и подготовки базы для формирования основных требований по улучшению социально-экономической политики в регионах.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 предоставить видео материалы акции в</w:t>
      </w:r>
      <w:r w:rsidRPr="00C72D05">
        <w:rPr>
          <w:spacing w:val="-2"/>
        </w:rPr>
        <w:t xml:space="preserve"> </w:t>
      </w:r>
      <w:r w:rsidRPr="00C72D05">
        <w:t>срок до</w:t>
      </w:r>
      <w:r>
        <w:t xml:space="preserve"> </w:t>
      </w:r>
      <w:r w:rsidRPr="00C72D05">
        <w:t>20.</w:t>
      </w:r>
      <w:bookmarkStart w:id="0" w:name="_GoBack"/>
      <w:r w:rsidRPr="00C72D05">
        <w:rPr>
          <w:color w:val="000000" w:themeColor="text1"/>
        </w:rPr>
        <w:t>04</w:t>
      </w:r>
      <w:bookmarkEnd w:id="0"/>
      <w:r w:rsidRPr="00C72D05">
        <w:rPr>
          <w:color w:val="000000" w:themeColor="text1"/>
        </w:rPr>
        <w:t>.</w:t>
      </w:r>
      <w:r w:rsidRPr="00C72D05">
        <w:t>2021</w:t>
      </w:r>
      <w:r>
        <w:t xml:space="preserve"> </w:t>
      </w:r>
      <w:r w:rsidRPr="00C72D05">
        <w:t>для включения материалов к подготовке к Первомайской акции профсоюзов.</w:t>
      </w:r>
    </w:p>
    <w:p w:rsidR="00B220BA" w:rsidRDefault="00B220BA" w:rsidP="00B220BA">
      <w:pPr>
        <w:pStyle w:val="11"/>
        <w:tabs>
          <w:tab w:val="left" w:pos="481"/>
        </w:tabs>
        <w:spacing w:line="276" w:lineRule="auto"/>
        <w:ind w:left="0"/>
        <w:jc w:val="both"/>
      </w:pPr>
      <w:r w:rsidRPr="00C72D05">
        <w:t>4.О</w:t>
      </w:r>
      <w:r w:rsidRPr="00C72D05">
        <w:rPr>
          <w:spacing w:val="-7"/>
        </w:rPr>
        <w:t xml:space="preserve"> </w:t>
      </w:r>
      <w:r w:rsidRPr="00C72D05">
        <w:t>регистрации участников во Всероссийской молодёжной программе ФНПР «Стратегический резерв 2021»</w:t>
      </w:r>
    </w:p>
    <w:p w:rsidR="00B220BA" w:rsidRPr="003C7FEF" w:rsidRDefault="00B220BA" w:rsidP="00B220BA">
      <w:pPr>
        <w:pStyle w:val="11"/>
        <w:tabs>
          <w:tab w:val="left" w:pos="481"/>
        </w:tabs>
        <w:spacing w:line="276" w:lineRule="auto"/>
        <w:ind w:left="0"/>
        <w:jc w:val="both"/>
      </w:pPr>
      <w:r w:rsidRPr="003C7FEF">
        <w:rPr>
          <w:b w:val="0"/>
        </w:rPr>
        <w:t>ВЫСТУПИЛА:</w:t>
      </w:r>
      <w:r>
        <w:t xml:space="preserve"> </w:t>
      </w:r>
      <w:r w:rsidRPr="003C7FEF">
        <w:rPr>
          <w:b w:val="0"/>
        </w:rPr>
        <w:t>Шубина А.Н.  – руководитель Департамента Аппарата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ФНПР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по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связям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с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общественностью,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молодёжной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политике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и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развитию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профсоюзного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движения</w:t>
      </w:r>
      <w:r>
        <w:rPr>
          <w:b w:val="0"/>
        </w:rPr>
        <w:t xml:space="preserve"> о ходе регистрации в Программе и реализации </w:t>
      </w:r>
      <w:r>
        <w:rPr>
          <w:b w:val="0"/>
          <w:lang w:val="en-US"/>
        </w:rPr>
        <w:t>II</w:t>
      </w:r>
      <w:r w:rsidRPr="003C7FEF">
        <w:rPr>
          <w:b w:val="0"/>
        </w:rPr>
        <w:t xml:space="preserve"> </w:t>
      </w:r>
      <w:r>
        <w:rPr>
          <w:b w:val="0"/>
        </w:rPr>
        <w:t>ступени Программы.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</w:t>
      </w:r>
      <w:r w:rsidRPr="00C72D05">
        <w:rPr>
          <w:spacing w:val="1"/>
        </w:rPr>
        <w:t xml:space="preserve"> </w:t>
      </w:r>
      <w:r w:rsidRPr="00C72D05">
        <w:t>принять</w:t>
      </w:r>
      <w:r w:rsidRPr="00C72D05">
        <w:rPr>
          <w:spacing w:val="1"/>
        </w:rPr>
        <w:t xml:space="preserve"> </w:t>
      </w:r>
      <w:r w:rsidRPr="00C72D05">
        <w:t>информацию</w:t>
      </w:r>
      <w:r w:rsidRPr="00C72D05">
        <w:rPr>
          <w:spacing w:val="1"/>
        </w:rPr>
        <w:t xml:space="preserve"> </w:t>
      </w:r>
      <w:r w:rsidRPr="00C72D05">
        <w:t>к</w:t>
      </w:r>
      <w:r w:rsidRPr="00C72D05">
        <w:rPr>
          <w:spacing w:val="1"/>
        </w:rPr>
        <w:t xml:space="preserve"> </w:t>
      </w:r>
      <w:r w:rsidRPr="00C72D05">
        <w:t>сведению,</w:t>
      </w:r>
      <w:r w:rsidRPr="00C72D05">
        <w:rPr>
          <w:spacing w:val="1"/>
        </w:rPr>
        <w:t xml:space="preserve"> </w:t>
      </w:r>
      <w:r w:rsidRPr="00C72D05">
        <w:t>принять</w:t>
      </w:r>
      <w:r w:rsidRPr="00C72D05">
        <w:rPr>
          <w:spacing w:val="1"/>
        </w:rPr>
        <w:t xml:space="preserve"> </w:t>
      </w:r>
      <w:r w:rsidRPr="00C72D05">
        <w:t>активное</w:t>
      </w:r>
      <w:r w:rsidRPr="00C72D05">
        <w:rPr>
          <w:spacing w:val="1"/>
        </w:rPr>
        <w:t xml:space="preserve"> </w:t>
      </w:r>
      <w:r w:rsidRPr="00C72D05">
        <w:t>участие</w:t>
      </w:r>
      <w:r w:rsidRPr="00C72D05">
        <w:rPr>
          <w:spacing w:val="-1"/>
        </w:rPr>
        <w:t xml:space="preserve"> </w:t>
      </w:r>
      <w:r w:rsidRPr="00C72D05">
        <w:t>в</w:t>
      </w:r>
      <w:r w:rsidRPr="00C72D05">
        <w:rPr>
          <w:spacing w:val="-1"/>
        </w:rPr>
        <w:t xml:space="preserve"> </w:t>
      </w:r>
      <w:r w:rsidRPr="00C72D05">
        <w:t>реализации мероприятий.</w:t>
      </w:r>
    </w:p>
    <w:p w:rsidR="00B220BA" w:rsidRDefault="00B220BA" w:rsidP="00B220BA">
      <w:pPr>
        <w:tabs>
          <w:tab w:val="left" w:pos="398"/>
        </w:tabs>
        <w:spacing w:line="276" w:lineRule="auto"/>
        <w:ind w:hanging="202"/>
        <w:jc w:val="both"/>
        <w:rPr>
          <w:b/>
          <w:sz w:val="28"/>
          <w:szCs w:val="28"/>
        </w:rPr>
      </w:pPr>
      <w:r w:rsidRPr="00C72D05">
        <w:rPr>
          <w:b/>
          <w:sz w:val="28"/>
          <w:szCs w:val="28"/>
        </w:rPr>
        <w:t xml:space="preserve">   5.</w:t>
      </w:r>
      <w:r w:rsidRPr="00C72D05">
        <w:rPr>
          <w:sz w:val="28"/>
          <w:szCs w:val="28"/>
          <w:highlight w:val="white"/>
        </w:rPr>
        <w:t xml:space="preserve"> </w:t>
      </w:r>
      <w:r w:rsidRPr="00C72D05">
        <w:rPr>
          <w:b/>
          <w:sz w:val="28"/>
          <w:szCs w:val="28"/>
          <w:highlight w:val="white"/>
        </w:rPr>
        <w:t>О проведении Первомайской акции профсоюзов;</w:t>
      </w:r>
    </w:p>
    <w:p w:rsidR="00B220BA" w:rsidRPr="003C7FEF" w:rsidRDefault="00B220BA" w:rsidP="00B220BA">
      <w:pPr>
        <w:pStyle w:val="11"/>
        <w:tabs>
          <w:tab w:val="left" w:pos="481"/>
        </w:tabs>
        <w:spacing w:line="276" w:lineRule="auto"/>
        <w:ind w:left="0"/>
        <w:jc w:val="both"/>
      </w:pPr>
      <w:r w:rsidRPr="003C7FEF">
        <w:rPr>
          <w:b w:val="0"/>
        </w:rPr>
        <w:t>ВЫСТУПИЛА:</w:t>
      </w:r>
      <w:r>
        <w:t xml:space="preserve"> </w:t>
      </w:r>
      <w:r w:rsidRPr="003C7FEF">
        <w:rPr>
          <w:b w:val="0"/>
        </w:rPr>
        <w:t>Шубина А.Н.  – руководитель Департамента Аппарата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ФНПР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по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связям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с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общественностью,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молодёжной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политике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и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развитию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профсоюзного</w:t>
      </w:r>
      <w:r w:rsidRPr="003C7FEF">
        <w:rPr>
          <w:b w:val="0"/>
          <w:spacing w:val="1"/>
        </w:rPr>
        <w:t xml:space="preserve"> </w:t>
      </w:r>
      <w:r w:rsidRPr="003C7FEF">
        <w:rPr>
          <w:b w:val="0"/>
        </w:rPr>
        <w:t>движения</w:t>
      </w:r>
      <w:r>
        <w:rPr>
          <w:b w:val="0"/>
        </w:rPr>
        <w:t xml:space="preserve"> о ходе подготовки Первомайской резолюции ФНПР и сроках голосования.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 принять участие в Первомайской акции профсоюзов (голосование за Резолюцию).</w:t>
      </w:r>
    </w:p>
    <w:p w:rsidR="00B220BA" w:rsidRDefault="00B220BA" w:rsidP="00B220BA">
      <w:pPr>
        <w:pStyle w:val="a3"/>
        <w:spacing w:line="276" w:lineRule="auto"/>
        <w:jc w:val="both"/>
        <w:rPr>
          <w:b/>
          <w:i/>
          <w:color w:val="000000"/>
          <w:highlight w:val="white"/>
        </w:rPr>
      </w:pPr>
      <w:r w:rsidRPr="00C72D05">
        <w:rPr>
          <w:b/>
        </w:rPr>
        <w:t>6.</w:t>
      </w:r>
      <w:r w:rsidRPr="00C72D05">
        <w:rPr>
          <w:b/>
          <w:color w:val="000000" w:themeColor="text1"/>
          <w:shd w:val="clear" w:color="auto" w:fill="FFFFFF"/>
        </w:rPr>
        <w:t xml:space="preserve"> О подготовке и проведении Всероссийского семинара - совещания по вопросам молодежной политики ФНПР.</w:t>
      </w:r>
      <w:r w:rsidRPr="00C72D05">
        <w:rPr>
          <w:b/>
          <w:i/>
          <w:color w:val="000000"/>
          <w:highlight w:val="white"/>
        </w:rPr>
        <w:t xml:space="preserve">    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b/>
          <w:i/>
          <w:color w:val="000000"/>
          <w:highlight w:val="white"/>
        </w:rPr>
      </w:pPr>
      <w:r>
        <w:rPr>
          <w:color w:val="000000"/>
          <w:highlight w:val="white"/>
        </w:rPr>
        <w:t>ВЫСТУПИЛ:</w:t>
      </w:r>
      <w:r w:rsidRPr="00C72D05">
        <w:rPr>
          <w:color w:val="000000"/>
          <w:highlight w:val="white"/>
        </w:rPr>
        <w:t xml:space="preserve">  </w:t>
      </w:r>
      <w:r w:rsidRPr="00B640C7">
        <w:t xml:space="preserve">А.В. </w:t>
      </w:r>
      <w:proofErr w:type="spellStart"/>
      <w:r w:rsidRPr="00B640C7">
        <w:t>Шершуков</w:t>
      </w:r>
      <w:proofErr w:type="spellEnd"/>
      <w:r w:rsidRPr="00B640C7">
        <w:t xml:space="preserve"> – заместитель Председателя ФНПР о подготовке  к </w:t>
      </w:r>
      <w:r w:rsidRPr="00B640C7">
        <w:rPr>
          <w:color w:val="000000" w:themeColor="text1"/>
          <w:shd w:val="clear" w:color="auto" w:fill="FFFFFF"/>
        </w:rPr>
        <w:t xml:space="preserve">подготовке и проведении Всероссийского семинара - совещания по вопросам </w:t>
      </w:r>
      <w:r w:rsidRPr="00B640C7">
        <w:rPr>
          <w:color w:val="000000" w:themeColor="text1"/>
          <w:shd w:val="clear" w:color="auto" w:fill="FFFFFF"/>
        </w:rPr>
        <w:lastRenderedPageBreak/>
        <w:t>молодежной политики ФНПР</w:t>
      </w:r>
      <w:r>
        <w:rPr>
          <w:color w:val="000000" w:themeColor="text1"/>
          <w:shd w:val="clear" w:color="auto" w:fill="FFFFFF"/>
        </w:rPr>
        <w:t xml:space="preserve"> с 25 по 28 мая в г</w:t>
      </w:r>
      <w:proofErr w:type="gramStart"/>
      <w:r>
        <w:rPr>
          <w:color w:val="000000" w:themeColor="text1"/>
          <w:shd w:val="clear" w:color="auto" w:fill="FFFFFF"/>
        </w:rPr>
        <w:t>.К</w:t>
      </w:r>
      <w:proofErr w:type="gramEnd"/>
      <w:r>
        <w:rPr>
          <w:color w:val="000000" w:themeColor="text1"/>
          <w:shd w:val="clear" w:color="auto" w:fill="FFFFFF"/>
        </w:rPr>
        <w:t>азани.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i/>
          <w:color w:val="000000"/>
          <w:highlight w:val="white"/>
        </w:rPr>
      </w:pPr>
      <w:r w:rsidRPr="00C72D05">
        <w:rPr>
          <w:color w:val="000000"/>
          <w:highlight w:val="white"/>
        </w:rPr>
        <w:t>ПОСТАНОВИЛИ : рассмотреть возможность участия членов МС ФНПР  на семинаре –совещании с 25 по 28 мая в г</w:t>
      </w:r>
      <w:proofErr w:type="gramStart"/>
      <w:r w:rsidRPr="00C72D05">
        <w:rPr>
          <w:color w:val="000000"/>
          <w:highlight w:val="white"/>
        </w:rPr>
        <w:t>.К</w:t>
      </w:r>
      <w:proofErr w:type="gramEnd"/>
      <w:r w:rsidRPr="00C72D05">
        <w:rPr>
          <w:color w:val="000000"/>
          <w:highlight w:val="white"/>
        </w:rPr>
        <w:t xml:space="preserve">азани и провести заседание МС ФНПР в рамках семинара-совещания </w:t>
      </w:r>
      <w:r w:rsidRPr="00C72D05">
        <w:rPr>
          <w:color w:val="000000" w:themeColor="text1"/>
          <w:shd w:val="clear" w:color="auto" w:fill="FFFFFF"/>
        </w:rPr>
        <w:t>по вопросам молодежной политики ФНПР.</w:t>
      </w:r>
      <w:r w:rsidRPr="00C72D05">
        <w:rPr>
          <w:i/>
          <w:color w:val="000000"/>
          <w:highlight w:val="white"/>
        </w:rPr>
        <w:t xml:space="preserve">     </w:t>
      </w:r>
    </w:p>
    <w:p w:rsidR="00B220BA" w:rsidRDefault="00B220BA" w:rsidP="00B220BA">
      <w:pPr>
        <w:pStyle w:val="a3"/>
        <w:spacing w:line="276" w:lineRule="auto"/>
        <w:jc w:val="both"/>
        <w:rPr>
          <w:b/>
          <w:color w:val="000000"/>
          <w:highlight w:val="white"/>
        </w:rPr>
      </w:pPr>
      <w:r w:rsidRPr="00C72D05">
        <w:rPr>
          <w:b/>
          <w:color w:val="000000"/>
          <w:highlight w:val="white"/>
        </w:rPr>
        <w:t xml:space="preserve">7. </w:t>
      </w:r>
      <w:r w:rsidRPr="00C72D05">
        <w:rPr>
          <w:b/>
          <w:color w:val="000000" w:themeColor="text1"/>
          <w:shd w:val="clear" w:color="auto" w:fill="FFFFFF"/>
        </w:rPr>
        <w:t>Об информации о молодёжной политике для обновленного сайта ФНПР;</w:t>
      </w:r>
      <w:r w:rsidRPr="00C72D05">
        <w:rPr>
          <w:b/>
          <w:color w:val="000000"/>
          <w:highlight w:val="white"/>
        </w:rPr>
        <w:t xml:space="preserve">   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b/>
          <w:color w:val="000000"/>
          <w:highlight w:val="white"/>
        </w:rPr>
      </w:pPr>
      <w:r w:rsidRPr="00833806">
        <w:rPr>
          <w:color w:val="000000"/>
          <w:highlight w:val="white"/>
        </w:rPr>
        <w:t>ВЫСТУПИЛ:</w:t>
      </w:r>
      <w:r w:rsidRPr="00C72D05">
        <w:rPr>
          <w:b/>
          <w:color w:val="000000"/>
          <w:highlight w:val="white"/>
        </w:rPr>
        <w:t xml:space="preserve"> </w:t>
      </w:r>
      <w:r w:rsidRPr="00833806">
        <w:rPr>
          <w:color w:val="000000"/>
          <w:highlight w:val="white"/>
        </w:rPr>
        <w:t xml:space="preserve">  </w:t>
      </w:r>
      <w:proofErr w:type="spellStart"/>
      <w:r w:rsidRPr="00833806">
        <w:t>Ветчинников</w:t>
      </w:r>
      <w:proofErr w:type="spellEnd"/>
      <w:r w:rsidRPr="00833806">
        <w:t xml:space="preserve"> М.А. –  председатель</w:t>
      </w:r>
      <w:r w:rsidRPr="00833806">
        <w:rPr>
          <w:spacing w:val="1"/>
        </w:rPr>
        <w:t xml:space="preserve"> </w:t>
      </w:r>
      <w:r w:rsidRPr="00833806">
        <w:t>Молодёжного совета</w:t>
      </w:r>
      <w:r w:rsidRPr="00833806">
        <w:rPr>
          <w:spacing w:val="1"/>
        </w:rPr>
        <w:t xml:space="preserve"> </w:t>
      </w:r>
      <w:r w:rsidRPr="00833806">
        <w:t>ФНПР</w:t>
      </w:r>
      <w:r>
        <w:t xml:space="preserve"> о </w:t>
      </w:r>
      <w:proofErr w:type="gramStart"/>
      <w:r>
        <w:t>разделе</w:t>
      </w:r>
      <w:proofErr w:type="gramEnd"/>
      <w:r>
        <w:t xml:space="preserve"> о молодежной политике на обновленном сайте ФНПР.</w:t>
      </w:r>
      <w:r w:rsidRPr="00833806">
        <w:t xml:space="preserve">  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highlight w:val="white"/>
        </w:rPr>
      </w:pPr>
      <w:r w:rsidRPr="00C72D05">
        <w:rPr>
          <w:color w:val="000000"/>
          <w:highlight w:val="white"/>
        </w:rPr>
        <w:t>ПОСТАНОВИЛИ: предоставлять актуальную информацию о проводимых молодёжных мероприятиях на сайт ФНПР.</w:t>
      </w:r>
    </w:p>
    <w:p w:rsidR="00B220BA" w:rsidRDefault="00B220BA" w:rsidP="00B220BA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72D05">
        <w:rPr>
          <w:b/>
          <w:color w:val="000000"/>
          <w:highlight w:val="white"/>
        </w:rPr>
        <w:t xml:space="preserve">8.  </w:t>
      </w:r>
      <w:r w:rsidRPr="00C72D05">
        <w:rPr>
          <w:b/>
          <w:color w:val="000000" w:themeColor="text1"/>
          <w:shd w:val="clear" w:color="auto" w:fill="FFFFFF"/>
        </w:rPr>
        <w:t xml:space="preserve">О награждении </w:t>
      </w:r>
      <w:r w:rsidRPr="00C72D05">
        <w:rPr>
          <w:b/>
          <w:color w:val="000000"/>
          <w:shd w:val="clear" w:color="auto" w:fill="FFFFFF"/>
        </w:rPr>
        <w:t xml:space="preserve"> Благодарностями Исполнительного комитета ФНПР организаторов и участников за активную работу по подготовке и проведению  Всероссийского молодёжного профсоюзного форума ФНПР «Стратегический резерв 2020</w:t>
      </w:r>
      <w:r>
        <w:rPr>
          <w:b/>
          <w:color w:val="000000"/>
          <w:shd w:val="clear" w:color="auto" w:fill="FFFFFF"/>
        </w:rPr>
        <w:t>».</w:t>
      </w:r>
    </w:p>
    <w:p w:rsidR="00B220BA" w:rsidRPr="00833806" w:rsidRDefault="00B220BA" w:rsidP="00B220BA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ВЫСТУПИЛ:</w:t>
      </w:r>
      <w:r w:rsidRPr="00833806">
        <w:t xml:space="preserve"> </w:t>
      </w:r>
      <w:proofErr w:type="spellStart"/>
      <w:r w:rsidRPr="00833806">
        <w:t>Ветчинников</w:t>
      </w:r>
      <w:proofErr w:type="spellEnd"/>
      <w:r w:rsidRPr="00833806">
        <w:t xml:space="preserve"> М.А. –  председатель</w:t>
      </w:r>
      <w:r w:rsidRPr="00833806">
        <w:rPr>
          <w:spacing w:val="1"/>
        </w:rPr>
        <w:t xml:space="preserve"> </w:t>
      </w:r>
      <w:r w:rsidRPr="00833806">
        <w:t>Молодёжного совета</w:t>
      </w:r>
      <w:r w:rsidRPr="00833806">
        <w:rPr>
          <w:spacing w:val="1"/>
        </w:rPr>
        <w:t xml:space="preserve"> </w:t>
      </w:r>
      <w:r w:rsidRPr="00833806">
        <w:t>ФНПР</w:t>
      </w:r>
      <w:r>
        <w:t xml:space="preserve"> о вручении благодарностей</w:t>
      </w:r>
      <w:r w:rsidRPr="00833806">
        <w:rPr>
          <w:color w:val="000000"/>
          <w:shd w:val="clear" w:color="auto" w:fill="FFFFFF"/>
        </w:rPr>
        <w:t xml:space="preserve"> </w:t>
      </w:r>
      <w:r w:rsidRPr="00C72D05">
        <w:rPr>
          <w:color w:val="000000"/>
          <w:shd w:val="clear" w:color="auto" w:fill="FFFFFF"/>
        </w:rPr>
        <w:t>Исполкома ФНПР организаторам и участникам Форума, принимающим наиболее активное участие в организации и проведении Форума из числа членов Молодёжного Совета ФНПР: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C72D05">
        <w:rPr>
          <w:color w:val="000000"/>
          <w:shd w:val="clear" w:color="auto" w:fill="FFFFFF"/>
        </w:rPr>
        <w:t>ПОСТАНОВИЛИ: вручили благодарность Исполкома ФНПР организаторам и участникам Форума, принимающим наиболее активное участие в организации и проведении Форума из числа членов Молодёжного Совета ФНПР: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lang w:eastAsia="ru-RU"/>
        </w:rPr>
      </w:pPr>
      <w:r w:rsidRPr="00C72D05">
        <w:rPr>
          <w:color w:val="000000"/>
          <w:lang w:eastAsia="ru-RU"/>
        </w:rPr>
        <w:t xml:space="preserve">Анисимовой Анастасии Юрьевне - председателю Новосибирской территориальной </w:t>
      </w:r>
      <w:proofErr w:type="gramStart"/>
      <w:r w:rsidRPr="00C72D05">
        <w:rPr>
          <w:color w:val="000000"/>
          <w:lang w:eastAsia="ru-RU"/>
        </w:rPr>
        <w:t>организации  Общественной организации Профсоюза работников связи России</w:t>
      </w:r>
      <w:proofErr w:type="gramEnd"/>
      <w:r w:rsidRPr="00C72D05">
        <w:rPr>
          <w:color w:val="000000"/>
          <w:lang w:eastAsia="ru-RU"/>
        </w:rPr>
        <w:t>;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lang w:eastAsia="ru-RU"/>
        </w:rPr>
      </w:pPr>
      <w:r w:rsidRPr="00C72D05">
        <w:rPr>
          <w:color w:val="000000"/>
          <w:lang w:eastAsia="ru-RU"/>
        </w:rPr>
        <w:t>Богословской Татьяне</w:t>
      </w:r>
      <w:r>
        <w:rPr>
          <w:color w:val="000000"/>
          <w:lang w:eastAsia="ru-RU"/>
        </w:rPr>
        <w:t xml:space="preserve"> </w:t>
      </w:r>
      <w:r w:rsidRPr="00C72D05">
        <w:rPr>
          <w:color w:val="000000"/>
          <w:lang w:eastAsia="ru-RU"/>
        </w:rPr>
        <w:t xml:space="preserve">Васильевне - </w:t>
      </w:r>
      <w:r>
        <w:rPr>
          <w:color w:val="000000"/>
          <w:lang w:eastAsia="ru-RU"/>
        </w:rPr>
        <w:t>г</w:t>
      </w:r>
      <w:r w:rsidRPr="00C72D05">
        <w:rPr>
          <w:color w:val="000000"/>
          <w:lang w:eastAsia="ru-RU"/>
        </w:rPr>
        <w:t>лавн</w:t>
      </w:r>
      <w:r>
        <w:rPr>
          <w:color w:val="000000"/>
          <w:lang w:eastAsia="ru-RU"/>
        </w:rPr>
        <w:t>ому</w:t>
      </w:r>
      <w:r w:rsidRPr="00C72D05">
        <w:rPr>
          <w:color w:val="000000"/>
          <w:lang w:eastAsia="ru-RU"/>
        </w:rPr>
        <w:t xml:space="preserve"> специалист</w:t>
      </w:r>
      <w:r>
        <w:rPr>
          <w:color w:val="000000"/>
          <w:lang w:eastAsia="ru-RU"/>
        </w:rPr>
        <w:t>у</w:t>
      </w:r>
      <w:r w:rsidRPr="00C72D05">
        <w:rPr>
          <w:color w:val="000000"/>
          <w:lang w:eastAsia="ru-RU"/>
        </w:rPr>
        <w:t xml:space="preserve"> по работе с молодежью отдела организационной работы ФПСК;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lang w:eastAsia="ru-RU"/>
        </w:rPr>
      </w:pPr>
      <w:proofErr w:type="spellStart"/>
      <w:r w:rsidRPr="00C72D05">
        <w:rPr>
          <w:color w:val="000000"/>
          <w:lang w:eastAsia="ru-RU"/>
        </w:rPr>
        <w:t>Ветчинникову</w:t>
      </w:r>
      <w:proofErr w:type="spellEnd"/>
      <w:r w:rsidRPr="00C72D05">
        <w:rPr>
          <w:color w:val="000000"/>
          <w:lang w:eastAsia="ru-RU"/>
        </w:rPr>
        <w:t xml:space="preserve"> Максиму Александровичу</w:t>
      </w:r>
      <w:r>
        <w:rPr>
          <w:color w:val="000000"/>
          <w:lang w:eastAsia="ru-RU"/>
        </w:rPr>
        <w:t xml:space="preserve"> </w:t>
      </w:r>
      <w:r w:rsidRPr="00C72D05">
        <w:rPr>
          <w:color w:val="000000"/>
          <w:lang w:eastAsia="ru-RU"/>
        </w:rPr>
        <w:t>- управляющему профсоюзным имуществом - заведующему административно-хозяйственным отделом, Председателю Молодёжного совета Ассоциация территориальных объединений организаций профсоюзов Центрального федерального округа, председатель Молодёжного совета Территориального союза организаций профсоюзов "Федерация профсоюзов Орловской области";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lang w:eastAsia="ru-RU"/>
        </w:rPr>
      </w:pPr>
      <w:r w:rsidRPr="00C72D05">
        <w:t>Кудиновой Валерии Владимировне</w:t>
      </w:r>
      <w:r>
        <w:rPr>
          <w:color w:val="000000"/>
          <w:lang w:eastAsia="ru-RU"/>
        </w:rPr>
        <w:t xml:space="preserve"> - </w:t>
      </w:r>
      <w:r w:rsidRPr="00C72D05">
        <w:rPr>
          <w:color w:val="000000"/>
          <w:lang w:eastAsia="ru-RU"/>
        </w:rPr>
        <w:t>заведующей информационным отделом Аппарата ЦК Российского профсоюза работников радиоэлектронной промышленности;</w:t>
      </w:r>
    </w:p>
    <w:p w:rsidR="00B220BA" w:rsidRPr="00C72D05" w:rsidRDefault="00B220BA" w:rsidP="00B220BA">
      <w:pPr>
        <w:pStyle w:val="a3"/>
        <w:spacing w:line="276" w:lineRule="auto"/>
        <w:jc w:val="both"/>
        <w:rPr>
          <w:color w:val="000000"/>
          <w:lang w:eastAsia="ru-RU"/>
        </w:rPr>
      </w:pPr>
      <w:r w:rsidRPr="00C72D05">
        <w:rPr>
          <w:color w:val="000000"/>
          <w:lang w:eastAsia="ru-RU"/>
        </w:rPr>
        <w:t>Морозовой Ольге Николаевне</w:t>
      </w:r>
      <w:r>
        <w:rPr>
          <w:color w:val="000000"/>
          <w:lang w:eastAsia="ru-RU"/>
        </w:rPr>
        <w:t xml:space="preserve"> </w:t>
      </w:r>
      <w:r w:rsidRPr="00C72D05">
        <w:rPr>
          <w:color w:val="000000"/>
          <w:lang w:eastAsia="ru-RU"/>
        </w:rPr>
        <w:t xml:space="preserve">- методисту методического кабинета городского управления образования Администрации </w:t>
      </w:r>
      <w:proofErr w:type="gramStart"/>
      <w:r w:rsidRPr="00C72D05">
        <w:rPr>
          <w:color w:val="000000"/>
          <w:lang w:eastAsia="ru-RU"/>
        </w:rPr>
        <w:t>г</w:t>
      </w:r>
      <w:proofErr w:type="gramEnd"/>
      <w:r w:rsidRPr="00C72D05">
        <w:rPr>
          <w:color w:val="000000"/>
          <w:lang w:eastAsia="ru-RU"/>
        </w:rPr>
        <w:t>. Абакана;</w:t>
      </w:r>
    </w:p>
    <w:p w:rsidR="00B220BA" w:rsidRPr="006B26DB" w:rsidRDefault="00B220BA" w:rsidP="00B220BA">
      <w:pPr>
        <w:spacing w:line="276" w:lineRule="auto"/>
        <w:jc w:val="both"/>
        <w:rPr>
          <w:sz w:val="28"/>
          <w:szCs w:val="28"/>
        </w:rPr>
      </w:pPr>
      <w:proofErr w:type="gramStart"/>
      <w:r w:rsidRPr="00C72D05">
        <w:rPr>
          <w:sz w:val="28"/>
          <w:szCs w:val="28"/>
        </w:rPr>
        <w:t>Прошину</w:t>
      </w:r>
      <w:proofErr w:type="gramEnd"/>
      <w:r w:rsidRPr="00C72D05">
        <w:rPr>
          <w:sz w:val="28"/>
          <w:szCs w:val="28"/>
        </w:rPr>
        <w:t xml:space="preserve"> Сергею Николаевичу</w:t>
      </w:r>
      <w:r>
        <w:rPr>
          <w:sz w:val="28"/>
          <w:szCs w:val="28"/>
        </w:rPr>
        <w:t xml:space="preserve"> </w:t>
      </w:r>
      <w:r w:rsidRPr="00C72D05">
        <w:rPr>
          <w:sz w:val="28"/>
          <w:szCs w:val="28"/>
        </w:rPr>
        <w:t xml:space="preserve">- </w:t>
      </w:r>
      <w:r w:rsidRPr="00C72D05">
        <w:rPr>
          <w:color w:val="000000"/>
          <w:sz w:val="28"/>
          <w:szCs w:val="28"/>
          <w:lang w:eastAsia="ru-RU"/>
        </w:rPr>
        <w:t>председателю ППО студентов Рязанского государственного университета им. С.А. Есенина.</w:t>
      </w:r>
    </w:p>
    <w:p w:rsidR="00783733" w:rsidRPr="006649FD" w:rsidRDefault="00B220BA">
      <w:pPr>
        <w:pStyle w:val="a3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121920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1B" w:rsidRDefault="003C491B">
      <w:pPr>
        <w:pStyle w:val="a3"/>
        <w:spacing w:before="3"/>
        <w:rPr>
          <w:sz w:val="26"/>
        </w:rPr>
      </w:pPr>
    </w:p>
    <w:p w:rsidR="003C491B" w:rsidRDefault="009178E4">
      <w:pPr>
        <w:pStyle w:val="1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B220BA" w:rsidRDefault="00B220BA" w:rsidP="00B220BA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t>Приложение</w:t>
      </w:r>
    </w:p>
    <w:p w:rsidR="00B220BA" w:rsidRDefault="00B220BA" w:rsidP="00B220BA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B220BA" w:rsidRDefault="00B220BA" w:rsidP="00B220B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B43D3D">
        <w:trPr>
          <w:trHeight w:val="71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B220BA" w:rsidTr="00B43D3D">
        <w:trPr>
          <w:trHeight w:val="827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Анисимова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551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  <w:p w:rsidR="00B220BA" w:rsidRDefault="00B220BA" w:rsidP="00B43D3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ВЭП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1934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B220BA" w:rsidRDefault="00B220BA" w:rsidP="00B43D3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2483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20BA" w:rsidTr="00B43D3D">
        <w:trPr>
          <w:trHeight w:val="551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B220BA" w:rsidRDefault="00B220BA" w:rsidP="00B43D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1103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Бессолов</w:t>
            </w:r>
            <w:proofErr w:type="spellEnd"/>
            <w:r>
              <w:rPr>
                <w:sz w:val="24"/>
              </w:rPr>
              <w:t xml:space="preserve"> Геннадий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Вячеславович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Радиомеханик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«Машиностроительный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 им. Калинина», председатель 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УФО.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840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20BA" w:rsidTr="00B43D3D">
        <w:trPr>
          <w:trHeight w:val="841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119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20BA" w:rsidTr="00B43D3D">
        <w:trPr>
          <w:trHeight w:val="626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20BA" w:rsidTr="00B43D3D">
        <w:trPr>
          <w:trHeight w:val="1118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B220BA">
      <w:pPr>
        <w:spacing w:line="273" w:lineRule="exact"/>
        <w:jc w:val="center"/>
        <w:rPr>
          <w:sz w:val="24"/>
        </w:rPr>
        <w:sectPr w:rsidR="00B220BA">
          <w:pgSz w:w="11910" w:h="16840"/>
          <w:pgMar w:top="1080" w:right="440" w:bottom="280" w:left="1500" w:header="710" w:footer="0" w:gutter="0"/>
          <w:cols w:space="720"/>
        </w:sectPr>
      </w:pPr>
    </w:p>
    <w:p w:rsidR="00B220BA" w:rsidRDefault="00B220BA" w:rsidP="00B220BA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B43D3D">
        <w:trPr>
          <w:trHeight w:val="1982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B220BA" w:rsidRDefault="00B220BA" w:rsidP="00B43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1173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B220BA" w:rsidRDefault="00B220BA" w:rsidP="00B43D3D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20BA" w:rsidTr="00B43D3D">
        <w:trPr>
          <w:trHeight w:val="1104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Гузун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Ведущий специалист по социально-трудовой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B220BA" w:rsidRDefault="00B220BA" w:rsidP="00B43D3D">
            <w:pPr>
              <w:pStyle w:val="TableParagraph"/>
              <w:spacing w:line="270" w:lineRule="atLeast"/>
              <w:ind w:right="1131"/>
              <w:rPr>
                <w:sz w:val="24"/>
              </w:rPr>
            </w:pPr>
            <w:r>
              <w:rPr>
                <w:sz w:val="24"/>
              </w:rPr>
              <w:t>профсоюзной организации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электросвязи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1660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Гусев 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ПФО,</w:t>
            </w:r>
          </w:p>
          <w:p w:rsidR="00B220BA" w:rsidRDefault="00B220BA" w:rsidP="00B43D3D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Оренбургской области,</w:t>
            </w:r>
          </w:p>
          <w:p w:rsidR="00B220BA" w:rsidRDefault="00B220BA" w:rsidP="00B43D3D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Председатель первичной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220BA" w:rsidRDefault="00B220BA" w:rsidP="00B43D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«Оренбургский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830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B220BA" w:rsidRDefault="00B220BA" w:rsidP="00B43D3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846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834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B220BA" w:rsidRDefault="00B220BA" w:rsidP="00B43D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844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55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B220BA" w:rsidRDefault="00B220BA" w:rsidP="00B43D3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B220BA" w:rsidRDefault="00B220BA" w:rsidP="00B43D3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1122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B220BA" w:rsidRDefault="00B220BA" w:rsidP="00B43D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музейно-образовательной</w:t>
            </w:r>
            <w:proofErr w:type="gramEnd"/>
          </w:p>
          <w:p w:rsidR="00B220BA" w:rsidRDefault="00B220BA" w:rsidP="00B43D3D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деятельности отдела музейной 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83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Морозова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Методист методического кабинета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B220BA" w:rsidRDefault="00B220BA" w:rsidP="00B43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Абакана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837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Неклюдов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ОГБУЗ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судебно-медицинской</w:t>
            </w:r>
          </w:p>
          <w:p w:rsidR="00B220BA" w:rsidRDefault="00B220BA" w:rsidP="00B43D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83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827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B220BA">
      <w:pPr>
        <w:spacing w:line="273" w:lineRule="exact"/>
        <w:jc w:val="center"/>
        <w:rPr>
          <w:sz w:val="24"/>
        </w:rPr>
        <w:sectPr w:rsidR="00B220BA">
          <w:pgSz w:w="11910" w:h="16840"/>
          <w:pgMar w:top="1080" w:right="440" w:bottom="280" w:left="1500" w:header="710" w:footer="0" w:gutter="0"/>
          <w:cols w:space="720"/>
        </w:sectPr>
      </w:pPr>
    </w:p>
    <w:p w:rsidR="00B220BA" w:rsidRDefault="00B220BA" w:rsidP="00B220BA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B43D3D">
        <w:trPr>
          <w:trHeight w:val="552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B220BA" w:rsidRDefault="00B220BA" w:rsidP="00B43D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839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B220BA" w:rsidRPr="00B85E8D" w:rsidRDefault="00B220BA" w:rsidP="00B43D3D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1117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B220BA" w:rsidRDefault="00B220BA" w:rsidP="00B43D3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220BA" w:rsidTr="00B43D3D">
        <w:trPr>
          <w:trHeight w:val="1238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20BA" w:rsidTr="00B43D3D">
        <w:trPr>
          <w:trHeight w:val="1418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B220BA" w:rsidRPr="00CB130A" w:rsidRDefault="00B220BA" w:rsidP="00B43D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B220BA" w:rsidRPr="00CB130A" w:rsidRDefault="00B220BA" w:rsidP="00B43D3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B220BA" w:rsidTr="00B43D3D">
        <w:trPr>
          <w:trHeight w:val="551"/>
        </w:trPr>
        <w:tc>
          <w:tcPr>
            <w:tcW w:w="658" w:type="dxa"/>
          </w:tcPr>
          <w:p w:rsidR="00B220BA" w:rsidRDefault="00B220BA" w:rsidP="00B43D3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62" w:type="dxa"/>
          </w:tcPr>
          <w:p w:rsidR="00B220BA" w:rsidRDefault="00B220BA" w:rsidP="00B43D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B220BA" w:rsidRDefault="00B220BA" w:rsidP="00B43D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B220BA" w:rsidRDefault="00B220BA" w:rsidP="00B43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B220BA" w:rsidRDefault="00B220BA" w:rsidP="00B43D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B220BA" w:rsidRDefault="00B220BA" w:rsidP="00B43D3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B220BA"/>
    <w:p w:rsidR="009178E4" w:rsidRDefault="009178E4" w:rsidP="00B220BA">
      <w:pPr>
        <w:spacing w:before="5"/>
        <w:ind w:left="186" w:right="392"/>
        <w:jc w:val="center"/>
      </w:pPr>
    </w:p>
    <w:sectPr w:rsidR="009178E4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73" w:rsidRDefault="00BE0673" w:rsidP="003C491B">
      <w:r>
        <w:separator/>
      </w:r>
    </w:p>
  </w:endnote>
  <w:endnote w:type="continuationSeparator" w:id="0">
    <w:p w:rsidR="00BE0673" w:rsidRDefault="00BE0673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73" w:rsidRDefault="00BE0673" w:rsidP="003C491B">
      <w:r>
        <w:separator/>
      </w:r>
    </w:p>
  </w:footnote>
  <w:footnote w:type="continuationSeparator" w:id="0">
    <w:p w:rsidR="00BE0673" w:rsidRDefault="00BE0673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DA" w:rsidRDefault="000D4DC7">
    <w:pPr>
      <w:pStyle w:val="a3"/>
      <w:spacing w:line="14" w:lineRule="auto"/>
      <w:rPr>
        <w:sz w:val="20"/>
      </w:rPr>
    </w:pPr>
    <w:r w:rsidRPr="000D4D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4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FV1MDt4AAAAJAQAADwAAAAAA&#10;AAAAAAAAAAAEBQAAZHJzL2Rvd25yZXYueG1sUEsFBgAAAAAEAAQA8wAAAA8GAAAAAA==&#10;" filled="f" stroked="f">
          <v:textbox inset="0,0,0,0">
            <w:txbxContent>
              <w:p w:rsidR="00265CDA" w:rsidRDefault="000D4DC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5CDA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220BA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1C3E26B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5C3BDA"/>
    <w:multiLevelType w:val="hybridMultilevel"/>
    <w:tmpl w:val="0E7AC392"/>
    <w:lvl w:ilvl="0" w:tplc="8C9CD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91B"/>
    <w:rsid w:val="00077CAB"/>
    <w:rsid w:val="000A5FD5"/>
    <w:rsid w:val="000A6A8D"/>
    <w:rsid w:val="000B5614"/>
    <w:rsid w:val="000D4DC7"/>
    <w:rsid w:val="00117A50"/>
    <w:rsid w:val="00165FD2"/>
    <w:rsid w:val="00265CDA"/>
    <w:rsid w:val="00304C94"/>
    <w:rsid w:val="003C491B"/>
    <w:rsid w:val="006649FD"/>
    <w:rsid w:val="00771EE8"/>
    <w:rsid w:val="00783733"/>
    <w:rsid w:val="007A4A5A"/>
    <w:rsid w:val="00823028"/>
    <w:rsid w:val="0084252B"/>
    <w:rsid w:val="00876A7C"/>
    <w:rsid w:val="009178E4"/>
    <w:rsid w:val="0095070C"/>
    <w:rsid w:val="00950A26"/>
    <w:rsid w:val="009A088D"/>
    <w:rsid w:val="00B220BA"/>
    <w:rsid w:val="00B85E8D"/>
    <w:rsid w:val="00BE0673"/>
    <w:rsid w:val="00C72D05"/>
    <w:rsid w:val="00CA7B9D"/>
    <w:rsid w:val="00CB130A"/>
    <w:rsid w:val="00CD7605"/>
    <w:rsid w:val="00D02081"/>
    <w:rsid w:val="00D16D94"/>
    <w:rsid w:val="00D320A6"/>
    <w:rsid w:val="00E06C9B"/>
    <w:rsid w:val="00E55B7C"/>
    <w:rsid w:val="00E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EF49DC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7</cp:revision>
  <dcterms:created xsi:type="dcterms:W3CDTF">2021-04-01T10:42:00Z</dcterms:created>
  <dcterms:modified xsi:type="dcterms:W3CDTF">2021-05-14T15:07:00Z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